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Fonts w:cs="Cambria" w:ascii="Cambria" w:hAnsi="Cambria"/>
          <w:b/>
          <w:sz w:val="26"/>
          <w:szCs w:val="26"/>
        </w:rPr>
        <w:t>PREPARACIÓN DEL MATRIMONIO 2026-2027</w:t>
      </w:r>
    </w:p>
    <w:p>
      <w:pPr>
        <w:pStyle w:val="Normal"/>
        <w:jc w:val="center"/>
        <w:rPr>
          <w:rFonts w:ascii="Cambria" w:hAnsi="Cambria" w:cs="Cambria"/>
          <w:b/>
          <w:sz w:val="26"/>
          <w:szCs w:val="26"/>
        </w:rPr>
      </w:pPr>
      <w:r>
        <w:rPr>
          <w:rFonts w:cs="Cambria" w:ascii="Cambria" w:hAnsi="Cambria"/>
          <w:b/>
          <w:sz w:val="26"/>
          <w:szCs w:val="26"/>
        </w:rPr>
      </w:r>
    </w:p>
    <w:p>
      <w:pPr>
        <w:pStyle w:val="Normal"/>
        <w:jc w:val="center"/>
        <w:rPr>
          <w:rFonts w:ascii="Cambria" w:hAnsi="Cambria" w:cs="Cambria"/>
          <w:b/>
          <w:sz w:val="26"/>
          <w:szCs w:val="26"/>
        </w:rPr>
      </w:pPr>
      <w:r>
        <w:rPr>
          <w:rFonts w:cs="Cambria" w:ascii="Cambria" w:hAnsi="Cambria"/>
          <w:b/>
          <w:sz w:val="26"/>
          <w:szCs w:val="26"/>
        </w:rPr>
      </w:r>
    </w:p>
    <w:p>
      <w:pPr>
        <w:pStyle w:val="Normal"/>
        <w:rPr>
          <w:rFonts w:ascii="Cambria" w:hAnsi="Cambria" w:cs="Cambria"/>
          <w:b/>
          <w:sz w:val="26"/>
          <w:szCs w:val="26"/>
        </w:rPr>
      </w:pPr>
      <w:r>
        <w:rPr>
          <w:rFonts w:cs="Cambria" w:ascii="Cambria" w:hAnsi="Cambria"/>
          <w:b/>
          <w:sz w:val="26"/>
          <w:szCs w:val="26"/>
        </w:rPr>
        <w:t>DOCUMENTACIÓN</w:t>
      </w:r>
    </w:p>
    <w:p>
      <w:pPr>
        <w:pStyle w:val="Normal"/>
        <w:rPr>
          <w:rFonts w:ascii="Cambria" w:hAnsi="Cambria" w:cs="Cambria"/>
          <w:b/>
          <w:sz w:val="26"/>
          <w:szCs w:val="26"/>
        </w:rPr>
      </w:pPr>
      <w:r>
        <w:rPr>
          <w:rFonts w:cs="Cambria" w:ascii="Cambria" w:hAnsi="Cambria"/>
          <w:b/>
          <w:sz w:val="26"/>
          <w:szCs w:val="26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ind w:hanging="1788" w:left="1788" w:right="0"/>
        <w:rPr>
          <w:rFonts w:ascii="Cambria" w:hAnsi="Cambria" w:cs="Cambria"/>
          <w:sz w:val="26"/>
          <w:szCs w:val="26"/>
        </w:rPr>
      </w:pPr>
      <w:r>
        <w:rPr>
          <w:rFonts w:cs="Cambria" w:ascii="Cambria" w:hAnsi="Cambria"/>
          <w:sz w:val="26"/>
          <w:szCs w:val="26"/>
        </w:rPr>
        <w:t>Partida de bautismo (legalizada si es de otra diócesis)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ind w:hanging="1788" w:left="1788" w:right="0"/>
        <w:rPr>
          <w:rFonts w:ascii="Cambria" w:hAnsi="Cambria" w:cs="Cambria"/>
          <w:sz w:val="26"/>
          <w:szCs w:val="26"/>
        </w:rPr>
      </w:pPr>
      <w:r>
        <w:rPr>
          <w:rFonts w:cs="Cambria" w:ascii="Cambria" w:hAnsi="Cambria"/>
          <w:sz w:val="26"/>
          <w:szCs w:val="26"/>
        </w:rPr>
        <w:t xml:space="preserve">Partida de nacimiento.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ind w:hanging="1788" w:left="1788" w:right="0"/>
        <w:rPr>
          <w:rFonts w:ascii="Cambria" w:hAnsi="Cambria" w:cs="Cambria"/>
          <w:sz w:val="26"/>
          <w:szCs w:val="26"/>
        </w:rPr>
      </w:pPr>
      <w:r>
        <w:rPr>
          <w:rFonts w:cs="Cambria" w:ascii="Cambria" w:hAnsi="Cambria"/>
          <w:sz w:val="26"/>
          <w:szCs w:val="26"/>
        </w:rPr>
        <w:t>Fe de vida y estado.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ind w:hanging="1788" w:left="1788" w:right="0"/>
        <w:rPr>
          <w:rFonts w:ascii="Cambria" w:hAnsi="Cambria" w:cs="Cambria"/>
          <w:sz w:val="26"/>
          <w:szCs w:val="26"/>
        </w:rPr>
      </w:pPr>
      <w:r>
        <w:rPr>
          <w:rFonts w:cs="Cambria" w:ascii="Cambria" w:hAnsi="Cambria"/>
          <w:sz w:val="26"/>
          <w:szCs w:val="26"/>
        </w:rPr>
        <w:t>Fotocopia del DNI.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ind w:hanging="1788" w:left="1788" w:right="0"/>
        <w:rPr>
          <w:rFonts w:ascii="Cambria" w:hAnsi="Cambria" w:cs="Cambria"/>
          <w:sz w:val="26"/>
          <w:szCs w:val="26"/>
        </w:rPr>
      </w:pPr>
      <w:r>
        <w:rPr>
          <w:rFonts w:cs="Cambria" w:ascii="Cambria" w:hAnsi="Cambria"/>
          <w:sz w:val="26"/>
          <w:szCs w:val="26"/>
        </w:rPr>
        <w:t>Certificado del cursillo prematrimonial.</w:t>
      </w:r>
    </w:p>
    <w:p>
      <w:pPr>
        <w:pStyle w:val="Normal"/>
        <w:rPr>
          <w:rFonts w:ascii="Cambria" w:hAnsi="Cambria" w:cs="Cambria"/>
          <w:sz w:val="26"/>
          <w:szCs w:val="26"/>
        </w:rPr>
      </w:pPr>
      <w:r>
        <w:rPr>
          <w:rFonts w:cs="Cambria" w:ascii="Cambria" w:hAnsi="Cambria"/>
          <w:sz w:val="26"/>
          <w:szCs w:val="26"/>
        </w:rPr>
      </w:r>
    </w:p>
    <w:p>
      <w:pPr>
        <w:pStyle w:val="Normal"/>
        <w:rPr>
          <w:rFonts w:ascii="Cambria" w:hAnsi="Cambria" w:cs="Cambria"/>
          <w:sz w:val="26"/>
          <w:szCs w:val="26"/>
        </w:rPr>
      </w:pPr>
      <w:r>
        <w:rPr>
          <w:rFonts w:cs="Cambria" w:ascii="Cambria" w:hAnsi="Cambria"/>
          <w:sz w:val="26"/>
          <w:szCs w:val="26"/>
        </w:rPr>
      </w:r>
    </w:p>
    <w:p>
      <w:pPr>
        <w:pStyle w:val="Normal"/>
        <w:rPr>
          <w:rFonts w:ascii="Cambria" w:hAnsi="Cambria" w:cs="Cambria"/>
          <w:b/>
          <w:sz w:val="26"/>
          <w:szCs w:val="26"/>
        </w:rPr>
      </w:pPr>
      <w:r>
        <w:rPr>
          <w:rFonts w:cs="Cambria" w:ascii="Cambria" w:hAnsi="Cambria"/>
          <w:b/>
          <w:sz w:val="26"/>
          <w:szCs w:val="26"/>
        </w:rPr>
        <w:t>EXPEDIENTE MATRIMONIAL</w:t>
      </w:r>
    </w:p>
    <w:p>
      <w:pPr>
        <w:pStyle w:val="Normal"/>
        <w:rPr>
          <w:rFonts w:ascii="Cambria" w:hAnsi="Cambria" w:cs="Cambria"/>
          <w:b/>
          <w:sz w:val="26"/>
          <w:szCs w:val="26"/>
        </w:rPr>
      </w:pPr>
      <w:r>
        <w:rPr>
          <w:rFonts w:cs="Cambria" w:ascii="Cambria" w:hAnsi="Cambria"/>
          <w:b/>
          <w:sz w:val="26"/>
          <w:szCs w:val="26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ind w:hanging="1788" w:left="1788" w:right="0"/>
        <w:rPr>
          <w:rFonts w:ascii="Cambria" w:hAnsi="Cambria" w:cs="Cambria"/>
          <w:sz w:val="26"/>
          <w:szCs w:val="26"/>
        </w:rPr>
      </w:pPr>
      <w:r>
        <w:rPr>
          <w:rFonts w:cs="Cambria" w:ascii="Cambria" w:hAnsi="Cambria"/>
          <w:sz w:val="26"/>
          <w:szCs w:val="26"/>
        </w:rPr>
        <w:t>En la parroquia donde residan los novios.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ind w:hanging="360" w:left="360" w:right="0"/>
        <w:rPr>
          <w:rFonts w:ascii="Cambria" w:hAnsi="Cambria" w:cs="Cambria"/>
          <w:sz w:val="26"/>
          <w:szCs w:val="26"/>
        </w:rPr>
      </w:pPr>
      <w:r>
        <w:rPr>
          <w:rFonts w:cs="Cambria" w:ascii="Cambria" w:hAnsi="Cambria"/>
          <w:sz w:val="26"/>
          <w:szCs w:val="26"/>
        </w:rPr>
        <w:t>Concertar cita para hacer el expediente unos dos meses antes de la celebración del matrimonio.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ind w:hanging="360" w:left="360" w:right="0"/>
        <w:rPr>
          <w:rFonts w:ascii="Cambria" w:hAnsi="Cambria" w:cs="Cambria"/>
          <w:sz w:val="26"/>
          <w:szCs w:val="26"/>
        </w:rPr>
      </w:pPr>
      <w:r>
        <w:rPr>
          <w:rFonts w:cs="Cambria" w:ascii="Cambria" w:hAnsi="Cambria"/>
          <w:sz w:val="26"/>
          <w:szCs w:val="26"/>
        </w:rPr>
        <w:t>Tienen que asistir los novios y también dos testigos.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ind w:hanging="360" w:left="360" w:right="0"/>
        <w:rPr>
          <w:rFonts w:ascii="Cambria" w:hAnsi="Cambria" w:cs="Cambria"/>
          <w:sz w:val="26"/>
          <w:szCs w:val="26"/>
        </w:rPr>
      </w:pPr>
      <w:r>
        <w:rPr>
          <w:rFonts w:cs="Cambria" w:ascii="Cambria" w:hAnsi="Cambria"/>
          <w:sz w:val="26"/>
          <w:szCs w:val="26"/>
        </w:rPr>
        <w:t>Los testigos (uno por cada novio), mayores de 18 años, que no sean familiares de los novios y les conozcan desde hace años. Presentar el DNI.</w:t>
      </w:r>
    </w:p>
    <w:p>
      <w:pPr>
        <w:pStyle w:val="Normal"/>
        <w:rPr>
          <w:rFonts w:ascii="Cambria" w:hAnsi="Cambria" w:cs="Cambria"/>
          <w:sz w:val="26"/>
          <w:szCs w:val="26"/>
        </w:rPr>
      </w:pPr>
      <w:r>
        <w:rPr>
          <w:rFonts w:cs="Cambria" w:ascii="Cambria" w:hAnsi="Cambria"/>
          <w:sz w:val="26"/>
          <w:szCs w:val="26"/>
        </w:rPr>
      </w:r>
    </w:p>
    <w:p>
      <w:pPr>
        <w:pStyle w:val="Normal"/>
        <w:rPr>
          <w:rFonts w:ascii="Cambria" w:hAnsi="Cambria" w:cs="Cambria"/>
          <w:b/>
          <w:sz w:val="26"/>
          <w:szCs w:val="26"/>
        </w:rPr>
      </w:pPr>
      <w:r>
        <w:rPr>
          <w:rFonts w:cs="Cambria" w:ascii="Cambria" w:hAnsi="Cambria"/>
          <w:b/>
          <w:sz w:val="26"/>
          <w:szCs w:val="26"/>
        </w:rPr>
        <w:t>PREPARACIÓN PRÓXIMA</w:t>
      </w:r>
    </w:p>
    <w:p>
      <w:pPr>
        <w:pStyle w:val="Normal"/>
        <w:rPr>
          <w:rFonts w:ascii="Cambria" w:hAnsi="Cambria" w:cs="Cambria"/>
          <w:b/>
          <w:sz w:val="26"/>
          <w:szCs w:val="26"/>
        </w:rPr>
      </w:pPr>
      <w:r>
        <w:rPr>
          <w:rFonts w:cs="Cambria" w:ascii="Cambria" w:hAnsi="Cambria"/>
          <w:b/>
          <w:sz w:val="26"/>
          <w:szCs w:val="26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ind w:hanging="360" w:left="360" w:right="0"/>
        <w:rPr>
          <w:rFonts w:ascii="Cambria" w:hAnsi="Cambria" w:cs="Cambria"/>
          <w:sz w:val="26"/>
          <w:szCs w:val="26"/>
        </w:rPr>
      </w:pPr>
      <w:r>
        <w:rPr>
          <w:rFonts w:cs="Cambria" w:ascii="Cambria" w:hAnsi="Cambria"/>
          <w:sz w:val="26"/>
          <w:szCs w:val="26"/>
        </w:rPr>
        <w:t>Concertar cita un mes antes para preparar la celebración (lecturas, peticiones, rito, comunión, canciones, limpieza…)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ind w:hanging="360" w:left="360" w:right="0"/>
        <w:rPr>
          <w:rFonts w:ascii="Cambria" w:hAnsi="Cambria" w:cs="Cambria"/>
          <w:sz w:val="26"/>
          <w:szCs w:val="26"/>
        </w:rPr>
      </w:pPr>
      <w:r>
        <w:rPr>
          <w:rFonts w:cs="Cambria" w:ascii="Cambria" w:hAnsi="Cambria"/>
          <w:sz w:val="26"/>
          <w:szCs w:val="26"/>
        </w:rPr>
        <w:t>Confesión unos días antes de la celebración del matrimonio.</w:t>
      </w:r>
    </w:p>
    <w:p>
      <w:pPr>
        <w:pStyle w:val="Normal"/>
        <w:rPr>
          <w:rFonts w:ascii="Cambria" w:hAnsi="Cambria" w:cs="Cambria"/>
          <w:sz w:val="26"/>
          <w:szCs w:val="26"/>
        </w:rPr>
      </w:pPr>
      <w:r>
        <w:rPr>
          <w:rFonts w:cs="Cambria" w:ascii="Cambria" w:hAnsi="Cambria"/>
          <w:sz w:val="26"/>
          <w:szCs w:val="26"/>
        </w:rPr>
      </w:r>
    </w:p>
    <w:p>
      <w:pPr>
        <w:pStyle w:val="Normal"/>
        <w:rPr>
          <w:rFonts w:ascii="Cambria" w:hAnsi="Cambria" w:cs="Cambria"/>
          <w:b/>
          <w:sz w:val="26"/>
          <w:szCs w:val="26"/>
        </w:rPr>
      </w:pPr>
      <w:r>
        <w:rPr>
          <w:rFonts w:cs="Cambria" w:ascii="Cambria" w:hAnsi="Cambria"/>
          <w:b/>
          <w:sz w:val="26"/>
          <w:szCs w:val="26"/>
        </w:rPr>
        <w:t>CURSILLOS PREMATRIMONIALES 2026</w:t>
      </w:r>
    </w:p>
    <w:p>
      <w:pPr>
        <w:pStyle w:val="Normal"/>
        <w:rPr>
          <w:rFonts w:ascii="Cambria" w:hAnsi="Cambria" w:cs="Cambria"/>
          <w:b/>
          <w:sz w:val="26"/>
          <w:szCs w:val="26"/>
        </w:rPr>
      </w:pPr>
      <w:r>
        <w:rPr>
          <w:rFonts w:cs="Cambria" w:ascii="Cambria" w:hAnsi="Cambria"/>
          <w:b/>
          <w:sz w:val="26"/>
          <w:szCs w:val="26"/>
        </w:rPr>
      </w:r>
    </w:p>
    <w:p>
      <w:pPr>
        <w:pStyle w:val="Normal"/>
        <w:rPr>
          <w:rFonts w:ascii="Cambria" w:hAnsi="Cambria" w:cs="Cambria"/>
          <w:b/>
          <w:sz w:val="26"/>
          <w:szCs w:val="26"/>
        </w:rPr>
      </w:pPr>
      <w:r>
        <w:rPr>
          <w:rFonts w:cs="Cambria" w:ascii="Cambria" w:hAnsi="Cambria"/>
          <w:b/>
          <w:sz w:val="26"/>
          <w:szCs w:val="26"/>
        </w:rPr>
        <w:t>En El Coto:</w:t>
      </w:r>
    </w:p>
    <w:p>
      <w:pPr>
        <w:pStyle w:val="Normal"/>
        <w:ind w:firstLine="708" w:right="0"/>
        <w:rPr/>
      </w:pPr>
      <w:r>
        <w:rPr>
          <w:rFonts w:cs="Cambria" w:ascii="Cambria" w:hAnsi="Cambria"/>
          <w:sz w:val="26"/>
          <w:szCs w:val="26"/>
        </w:rPr>
        <w:t xml:space="preserve">-  </w:t>
      </w:r>
      <w:r>
        <w:rPr>
          <w:rFonts w:cs="Cambria" w:ascii="Cambria" w:hAnsi="Cambria"/>
          <w:sz w:val="26"/>
          <w:szCs w:val="26"/>
        </w:rPr>
        <w:t xml:space="preserve">26 </w:t>
      </w:r>
      <w:r>
        <w:rPr>
          <w:rFonts w:cs="Cambria" w:ascii="Cambria" w:hAnsi="Cambria"/>
          <w:sz w:val="26"/>
          <w:szCs w:val="26"/>
        </w:rPr>
        <w:t>de febrero de 20 a 22 horas.</w:t>
      </w:r>
    </w:p>
    <w:p>
      <w:pPr>
        <w:pStyle w:val="Normal"/>
        <w:ind w:firstLine="708" w:right="0"/>
        <w:rPr/>
      </w:pPr>
      <w:r>
        <w:rPr>
          <w:rFonts w:cs="Cambria" w:ascii="Cambria" w:hAnsi="Cambria"/>
          <w:sz w:val="26"/>
          <w:szCs w:val="26"/>
        </w:rPr>
        <w:t xml:space="preserve">-  </w:t>
      </w:r>
      <w:r>
        <w:rPr>
          <w:rFonts w:cs="Cambria" w:ascii="Cambria" w:hAnsi="Cambria"/>
          <w:sz w:val="26"/>
          <w:szCs w:val="26"/>
        </w:rPr>
        <w:t xml:space="preserve">27 </w:t>
      </w:r>
      <w:r>
        <w:rPr>
          <w:rFonts w:cs="Cambria" w:ascii="Cambria" w:hAnsi="Cambria"/>
          <w:sz w:val="26"/>
          <w:szCs w:val="26"/>
        </w:rPr>
        <w:t>de febrero de 10 a 14 horas.</w:t>
      </w:r>
    </w:p>
    <w:p>
      <w:pPr>
        <w:pStyle w:val="Normal"/>
        <w:ind w:firstLine="708" w:right="0"/>
        <w:rPr/>
      </w:pPr>
      <w:r>
        <w:rPr>
          <w:rFonts w:cs="Cambria" w:ascii="Cambria" w:hAnsi="Cambria"/>
          <w:sz w:val="26"/>
          <w:szCs w:val="26"/>
        </w:rPr>
        <w:t xml:space="preserve">-  </w:t>
      </w:r>
      <w:r>
        <w:rPr>
          <w:rFonts w:cs="Cambria" w:ascii="Cambria" w:hAnsi="Cambria"/>
          <w:sz w:val="26"/>
          <w:szCs w:val="26"/>
        </w:rPr>
        <w:t xml:space="preserve">28 </w:t>
      </w:r>
      <w:r>
        <w:rPr>
          <w:rFonts w:cs="Cambria" w:ascii="Cambria" w:hAnsi="Cambria"/>
          <w:sz w:val="26"/>
          <w:szCs w:val="26"/>
        </w:rPr>
        <w:t>de febrero de 10 a 14 horas.</w:t>
      </w:r>
    </w:p>
    <w:p>
      <w:pPr>
        <w:pStyle w:val="Normal"/>
        <w:ind w:firstLine="708" w:right="0"/>
        <w:rPr>
          <w:rFonts w:ascii="Cambria" w:hAnsi="Cambria" w:cs="Cambria"/>
          <w:sz w:val="26"/>
          <w:szCs w:val="26"/>
        </w:rPr>
      </w:pPr>
      <w:r>
        <w:rPr>
          <w:rFonts w:cs="Cambria" w:ascii="Cambria" w:hAnsi="Cambria"/>
          <w:sz w:val="26"/>
          <w:szCs w:val="26"/>
        </w:rPr>
      </w:r>
    </w:p>
    <w:p>
      <w:pPr>
        <w:pStyle w:val="Normal"/>
        <w:rPr>
          <w:rFonts w:ascii="Cambria" w:hAnsi="Cambria" w:cs="Cambria"/>
          <w:b/>
          <w:sz w:val="26"/>
          <w:szCs w:val="26"/>
        </w:rPr>
      </w:pPr>
      <w:r>
        <w:rPr>
          <w:rFonts w:cs="Cambria" w:ascii="Cambria" w:hAnsi="Cambria"/>
          <w:b/>
          <w:sz w:val="26"/>
          <w:szCs w:val="26"/>
        </w:rPr>
        <w:t xml:space="preserve">En Alovera: </w:t>
      </w:r>
    </w:p>
    <w:p>
      <w:pPr>
        <w:pStyle w:val="Normal"/>
        <w:ind w:firstLine="708" w:right="0"/>
        <w:rPr/>
      </w:pPr>
      <w:r>
        <w:rPr>
          <w:rFonts w:cs="Cambria" w:ascii="Cambria" w:hAnsi="Cambria"/>
          <w:sz w:val="26"/>
          <w:szCs w:val="26"/>
        </w:rPr>
        <w:t xml:space="preserve">- 12 de marzo de 19,00 a 22,00 h, </w:t>
      </w:r>
    </w:p>
    <w:p>
      <w:pPr>
        <w:pStyle w:val="Normal"/>
        <w:ind w:firstLine="708" w:right="0"/>
        <w:rPr/>
      </w:pPr>
      <w:r>
        <w:rPr>
          <w:rFonts w:cs="Cambria" w:ascii="Cambria" w:hAnsi="Cambria"/>
          <w:sz w:val="26"/>
          <w:szCs w:val="26"/>
        </w:rPr>
        <w:t>- 13 de marzo  de 10 a 21 horas.</w:t>
      </w:r>
    </w:p>
    <w:p>
      <w:pPr>
        <w:pStyle w:val="Normal"/>
        <w:ind w:firstLine="708" w:right="0"/>
        <w:rPr/>
      </w:pPr>
      <w:r>
        <w:rPr>
          <w:rFonts w:cs="Cambria" w:ascii="Cambria" w:hAnsi="Cambria"/>
          <w:sz w:val="26"/>
          <w:szCs w:val="26"/>
        </w:rPr>
        <w:t>- 14 de marzo de 10 a 14 horas.</w:t>
      </w:r>
    </w:p>
    <w:p>
      <w:pPr>
        <w:pStyle w:val="Normal"/>
        <w:ind w:firstLine="708" w:right="0"/>
        <w:rPr>
          <w:rFonts w:ascii="Cambria" w:hAnsi="Cambria" w:cs="Cambria"/>
          <w:sz w:val="26"/>
          <w:szCs w:val="26"/>
        </w:rPr>
      </w:pPr>
      <w:r>
        <w:rPr>
          <w:rFonts w:cs="Cambria" w:ascii="Cambria" w:hAnsi="Cambria"/>
          <w:sz w:val="26"/>
          <w:szCs w:val="26"/>
        </w:rPr>
      </w:r>
    </w:p>
    <w:p>
      <w:pPr>
        <w:pStyle w:val="Normal"/>
        <w:rPr>
          <w:rFonts w:ascii="Cambria" w:hAnsi="Cambria" w:cs="Cambria"/>
          <w:b/>
          <w:sz w:val="26"/>
          <w:szCs w:val="26"/>
        </w:rPr>
      </w:pPr>
      <w:r>
        <w:rPr>
          <w:rFonts w:cs="Cambria" w:ascii="Cambria" w:hAnsi="Cambria"/>
          <w:b/>
          <w:sz w:val="26"/>
          <w:szCs w:val="26"/>
        </w:rPr>
        <w:t>En Azuqueca</w:t>
      </w:r>
      <w:r>
        <w:rPr>
          <w:rFonts w:cs="Cambria" w:ascii="Cambria" w:hAnsi="Cambria"/>
          <w:sz w:val="26"/>
          <w:szCs w:val="26"/>
        </w:rPr>
        <w:t xml:space="preserve"> </w:t>
      </w:r>
      <w:r>
        <w:rPr>
          <w:rFonts w:cs="Cambria" w:ascii="Cambria" w:hAnsi="Cambria"/>
          <w:b/>
          <w:sz w:val="26"/>
          <w:szCs w:val="26"/>
        </w:rPr>
        <w:t xml:space="preserve">en la parroquia de San Miguel: </w:t>
      </w:r>
    </w:p>
    <w:p>
      <w:pPr>
        <w:pStyle w:val="Normal"/>
        <w:ind w:firstLine="708" w:right="0"/>
        <w:rPr/>
      </w:pPr>
      <w:r>
        <w:rPr>
          <w:rFonts w:cs="Cambria" w:ascii="Cambria" w:hAnsi="Cambria"/>
          <w:sz w:val="26"/>
          <w:szCs w:val="26"/>
        </w:rPr>
        <w:t>- Del 19 al 23 de abril de 20,30 a 22 horas.</w:t>
      </w:r>
    </w:p>
    <w:p>
      <w:pPr>
        <w:pStyle w:val="Normal"/>
        <w:rPr>
          <w:rFonts w:ascii="Cambria" w:hAnsi="Cambria" w:cs="Cambria"/>
          <w:b/>
          <w:sz w:val="26"/>
          <w:szCs w:val="26"/>
        </w:rPr>
      </w:pPr>
      <w:r>
        <w:rPr>
          <w:rFonts w:cs="Cambria" w:ascii="Cambria" w:hAnsi="Cambria"/>
          <w:b/>
          <w:sz w:val="26"/>
          <w:szCs w:val="26"/>
        </w:rPr>
      </w:r>
    </w:p>
    <w:p>
      <w:pPr>
        <w:pStyle w:val="Normal"/>
        <w:rPr>
          <w:rFonts w:ascii="Cambria" w:hAnsi="Cambria" w:cs="Cambria"/>
          <w:b/>
          <w:sz w:val="26"/>
          <w:szCs w:val="26"/>
        </w:rPr>
      </w:pPr>
      <w:r>
        <w:rPr>
          <w:rFonts w:cs="Cambria" w:ascii="Cambria" w:hAnsi="Cambria"/>
          <w:b/>
          <w:sz w:val="26"/>
          <w:szCs w:val="26"/>
        </w:rPr>
        <w:t>Guadalajara</w:t>
      </w:r>
    </w:p>
    <w:p>
      <w:pPr>
        <w:pStyle w:val="Normal"/>
        <w:rPr>
          <w:rFonts w:ascii="Cambria" w:hAnsi="Cambria" w:cs="Cambria"/>
          <w:b/>
          <w:sz w:val="26"/>
          <w:szCs w:val="26"/>
        </w:rPr>
      </w:pPr>
      <w:r>
        <w:rPr>
          <w:rFonts w:cs="Cambria" w:ascii="Cambria" w:hAnsi="Cambria"/>
          <w:b/>
          <w:sz w:val="26"/>
          <w:szCs w:val="26"/>
        </w:rPr>
      </w:r>
    </w:p>
    <w:p>
      <w:pPr>
        <w:pStyle w:val="Normal"/>
        <w:rPr/>
      </w:pPr>
      <w:r>
        <w:rPr>
          <w:rFonts w:cs="Cambria" w:ascii="Cambria" w:hAnsi="Cambria"/>
          <w:sz w:val="26"/>
          <w:szCs w:val="26"/>
        </w:rPr>
        <w:t>https://www.familiayvidaguadalajara.es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Symbo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mbria">
    <w:charset w:val="00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2724"/>
        </w:tabs>
        <w:ind w:left="2724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36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s-ES" w:eastAsia="zh-CN" w:bidi="ar-SA"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Fuentedeprrafopredeter">
    <w:name w:val="Fuente de párrafo predeter.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8</TotalTime>
  <Application>LibreOffice/26.2.1.2$Windows_X86_64 LibreOffice_project/620$Build-2</Application>
  <AppVersion>15.0000</AppVersion>
  <Pages>1</Pages>
  <Words>209</Words>
  <Characters>973</Characters>
  <CharactersWithSpaces>1151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2023-09-09T13:07:00Z</dcterms:created>
  <dc:creator>PARROQUIA</dc:creator>
  <dc:description/>
  <dc:language>es-ES</dc:language>
  <cp:lastModifiedBy/>
  <cp:lastPrinted>2022-10-16T11:36:00Z</cp:lastPrinted>
  <dcterms:modified xsi:type="dcterms:W3CDTF">2026-09-28T10:46:42Z</dcterms:modified>
  <cp:revision>12</cp:revision>
  <dc:subject/>
  <dc:title>PREPARACIÓN DEL MATRIMONIO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