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1080" w:right="0"/>
        <w:rPr/>
      </w:pPr>
      <w:r>
        <w:rPr>
          <w:b/>
        </w:rPr>
        <w:t>Programación Catequesis 2º Confirmación (curso 202</w:t>
      </w:r>
      <w:r>
        <w:rPr>
          <w:b/>
        </w:rPr>
        <w:t>6</w:t>
      </w:r>
      <w:r>
        <w:rPr>
          <w:b/>
        </w:rPr>
        <w:t>-202</w:t>
      </w:r>
      <w:r>
        <w:rPr>
          <w:b/>
        </w:rPr>
        <w:t>7</w:t>
      </w:r>
      <w:r>
        <w:rPr>
          <w:b/>
        </w:rPr>
        <w:t>)</w:t>
      </w:r>
    </w:p>
    <w:p>
      <w:pPr>
        <w:pStyle w:val="Normal"/>
        <w:ind w:left="1080" w:right="0"/>
        <w:rPr>
          <w:b/>
        </w:rPr>
      </w:pPr>
      <w:r>
        <w:rPr>
          <w:b/>
        </w:rPr>
      </w:r>
    </w:p>
    <w:tbl>
      <w:tblPr>
        <w:tblpPr w:vertAnchor="text" w:horzAnchor="margin" w:rightFromText="141" w:tblpX="5" w:tblpY="266"/>
        <w:tblOverlap w:val="never"/>
        <w:tblW w:w="928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39"/>
        <w:gridCol w:w="6300"/>
        <w:gridCol w:w="1081"/>
      </w:tblGrid>
      <w:tr>
        <w:trPr>
          <w:trHeight w:val="357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Días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Temas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5</w:t>
            </w:r>
            <w:r>
              <w:rPr/>
              <w:t xml:space="preserve"> octubre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Cs/>
              </w:rPr>
            </w:pPr>
            <w:r>
              <w:rPr>
                <w:i/>
                <w:iCs/>
              </w:rPr>
              <w:t>Presentación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19</w:t>
            </w:r>
            <w:r>
              <w:rPr/>
              <w:t xml:space="preserve"> octubre</w:t>
            </w:r>
          </w:p>
        </w:tc>
        <w:tc>
          <w:tcPr>
            <w:tcW w:w="6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18. El Hijo de Dios se hizo hombre.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</w:t>
            </w:r>
            <w:r>
              <w:rPr/>
              <w:t>6</w:t>
            </w:r>
            <w:r>
              <w:rPr/>
              <w:t xml:space="preserve"> octubre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19. Jesús nació de santa María Virgen.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9 nov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V8. La humildad.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16</w:t>
            </w:r>
            <w:r>
              <w:rPr>
                <w:bCs/>
                <w:iCs/>
              </w:rPr>
              <w:t xml:space="preserve"> nov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20. Jesús es el Hijo unigénito de Dios.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23</w:t>
            </w:r>
            <w:r>
              <w:rPr/>
              <w:t xml:space="preserve"> Nov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21. Jesús es el Mesías, el Cristo.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numPr>
                <w:ilvl w:val="0"/>
                <w:numId w:val="1"/>
              </w:numPr>
              <w:snapToGrid w:val="false"/>
              <w:ind w:hanging="0" w:left="0"/>
              <w:rPr/>
            </w:pPr>
            <w:r>
              <w:rPr/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30</w:t>
            </w:r>
            <w:r>
              <w:rPr/>
              <w:t xml:space="preserve"> Nov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22. Jesús es el Señor.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14</w:t>
            </w:r>
            <w:r>
              <w:rPr/>
              <w:t xml:space="preserve"> Dic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23. Jesús promete y envía el Espíritu Santo.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21</w:t>
            </w:r>
            <w:r>
              <w:rPr>
                <w:b/>
                <w:bCs/>
                <w:i/>
                <w:iCs/>
              </w:rPr>
              <w:t xml:space="preserve"> Dic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  <w:p>
            <w:pPr>
              <w:pStyle w:val="Normal"/>
              <w:rPr/>
            </w:pPr>
            <w:r>
              <w:rPr>
                <w:b/>
                <w:i/>
              </w:rPr>
              <w:t>Celebración núcleo: Jesucristo es la Verdad.</w:t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</w:t>
            </w:r>
            <w:r>
              <w:rPr/>
              <w:t>1</w:t>
            </w:r>
            <w:r>
              <w:rPr/>
              <w:t xml:space="preserve"> Enero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24. El Espíritu Santo da vida a la Iglesia.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18</w:t>
            </w:r>
            <w:r>
              <w:rPr/>
              <w:t xml:space="preserve"> Enero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25. Sois Pueblo de Dios.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</w:t>
            </w:r>
            <w:r>
              <w:rPr/>
              <w:t>5</w:t>
            </w:r>
            <w:r>
              <w:rPr/>
              <w:t xml:space="preserve"> Enero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26. Pedro, apóstol de Jesucristo.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</w:t>
            </w:r>
            <w:r>
              <w:rPr/>
              <w:t xml:space="preserve"> Febrero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27. Llamados a la conversión.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  <w:iCs/>
              </w:rPr>
              <w:t>1</w:t>
            </w:r>
            <w:r>
              <w:rPr>
                <w:b/>
                <w:bCs/>
                <w:iCs/>
              </w:rPr>
              <w:t>5</w:t>
            </w:r>
            <w:r>
              <w:rPr>
                <w:b/>
                <w:bCs/>
                <w:iCs/>
              </w:rPr>
              <w:t xml:space="preserve"> Febrero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Manos Unidas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  <w:r>
              <w:rPr>
                <w:bCs/>
                <w:iCs/>
              </w:rPr>
              <w:t>2</w:t>
            </w:r>
            <w:r>
              <w:rPr>
                <w:bCs/>
                <w:iCs/>
              </w:rPr>
              <w:t xml:space="preserve"> Febrero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28. Bautizados en nombre de Cristo. El Bautismo.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</w:t>
            </w:r>
            <w:r>
              <w:rPr/>
              <w:t xml:space="preserve"> marzo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29. Fortalecidos por el don del Espíritu Santo. Confirmación.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8</w:t>
            </w:r>
            <w:r>
              <w:rPr/>
              <w:t xml:space="preserve"> marzo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30. Fuente y culmen de la vida cristiana. Eucaristía.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  <w:r>
              <w:rPr>
                <w:b/>
                <w:bCs/>
              </w:rPr>
              <w:t xml:space="preserve"> Marzo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Seminario. </w:t>
            </w:r>
            <w:r>
              <w:rPr>
                <w:b/>
              </w:rPr>
              <w:t>Via crucis.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5 abril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31. En nombre de Jesucristo, levántate y anda. Penitencia.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12</w:t>
            </w:r>
            <w:r>
              <w:rPr>
                <w:bCs/>
                <w:iCs/>
              </w:rPr>
              <w:t xml:space="preserve"> abril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32. Acudían enfermos y todos eran curados. Unción de enfermos.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19</w:t>
            </w:r>
            <w:r>
              <w:rPr>
                <w:bCs/>
                <w:iCs/>
              </w:rPr>
              <w:t xml:space="preserve"> abril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33. Se fió de mí y me confió el ministerio. Orden sacerdotal.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26 abril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34. Ya no son dos, sino una sola carne. Matrimonio.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/>
              <w:t xml:space="preserve">3 Mayo </w:t>
            </w:r>
          </w:p>
        </w:tc>
        <w:tc>
          <w:tcPr>
            <w:tcW w:w="6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35. Esperamos una unos cielos nuevos y una tierra nueva.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39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 xml:space="preserve">10 Mayo 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V 15. De colores. La esperanza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40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 xml:space="preserve">17 Mayo 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36. Esta es nuestra fe, esta es la fe de la Iglesia.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24 Mayo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  <w:p>
            <w:pPr>
              <w:pStyle w:val="Normal"/>
              <w:rPr>
                <w:i/>
              </w:rPr>
            </w:pPr>
            <w:r>
              <w:rPr>
                <w:b/>
                <w:i/>
              </w:rPr>
              <w:t>Celebración núcleo: Jesucristo es la Vida.</w:t>
            </w:r>
          </w:p>
          <w:p>
            <w:pPr>
              <w:pStyle w:val="Normal"/>
              <w:rPr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907" w:right="907" w:gutter="0" w:header="0" w:top="899" w:footer="0" w:bottom="71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-ES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  <w:bCs/>
      <w:i/>
    </w:rPr>
  </w:style>
  <w:style w:type="character" w:styleId="WW8Num1z0">
    <w:name w:val="WW8Num1z0"/>
    <w:qFormat/>
    <w:rPr>
      <w:sz w:val="24"/>
      <w:szCs w:val="24"/>
    </w:rPr>
  </w:style>
  <w:style w:type="character" w:styleId="Fuentedeprrafopredeter">
    <w:name w:val="Fuente de párrafo predeter.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ontenidodelmarcouser">
    <w:name w:val="Contenido del marco (user)"/>
    <w:basedOn w:val="Normal"/>
    <w:qFormat/>
    <w:pPr/>
    <w:rPr/>
  </w:style>
  <w:style w:type="paragraph" w:styleId="Contenidodelatablauser">
    <w:name w:val="Contenido de la tabla (user)"/>
    <w:basedOn w:val="Normal"/>
    <w:qFormat/>
    <w:pPr>
      <w:widowControl w:val="false"/>
      <w:suppressLineNumbers/>
    </w:pPr>
    <w:rPr/>
  </w:style>
  <w:style w:type="paragraph" w:styleId="Ttulodelatablauser">
    <w:name w:val="Título de la tabla (user)"/>
    <w:basedOn w:val="Contenidodelatablauser"/>
    <w:qFormat/>
    <w:pPr>
      <w:suppressLineNumbers/>
      <w:jc w:val="center"/>
    </w:pPr>
    <w:rPr>
      <w:b/>
      <w:bCs/>
    </w:rPr>
  </w:style>
  <w:style w:type="paragraph" w:styleId="Contenidodelmarco">
    <w:name w:val="Contenido del marco"/>
    <w:basedOn w:val="Normal"/>
    <w:qFormat/>
    <w:pPr/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14</TotalTime>
  <Application>LibreOffice/26.2.1.2$Windows_X86_64 LibreOffice_project/620$Build-2</Application>
  <AppVersion>15.0000</AppVersion>
  <Pages>1</Pages>
  <Words>269</Words>
  <Characters>1165</Characters>
  <CharactersWithSpaces>1356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2022-09-23T10:29:00Z</dcterms:created>
  <dc:creator>Oscar</dc:creator>
  <dc:description/>
  <dc:language>es-ES</dc:language>
  <cp:lastModifiedBy/>
  <cp:lastPrinted>2019-10-21T11:00:00Z</cp:lastPrinted>
  <dcterms:modified xsi:type="dcterms:W3CDTF">2026-08-19T12:26:30Z</dcterms:modified>
  <cp:revision>9</cp:revision>
  <dc:subject/>
  <dc:title>24 Octubre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