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rightFromText="141" w:tblpX="5" w:tblpY="266"/>
        <w:tblOverlap w:val="never"/>
        <w:tblW w:w="928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619"/>
        <w:gridCol w:w="6120"/>
        <w:gridCol w:w="1081"/>
      </w:tblGrid>
      <w:tr>
        <w:trPr>
          <w:trHeight w:val="357" w:hRule="atLeast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080" w:right="0"/>
              <w:rPr>
                <w:b/>
                <w:bCs/>
              </w:rPr>
            </w:pPr>
            <w:r>
              <w:rPr>
                <w:b/>
                <w:bCs/>
              </w:rPr>
              <w:t>Programación Catequesis 3º Confirmación (curso 202</w:t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</w:rPr>
              <w:t>-202</w:t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</w:rPr>
              <w:t>)</w:t>
            </w:r>
          </w:p>
          <w:p>
            <w:pPr>
              <w:pStyle w:val="Normal"/>
              <w:ind w:left="1080" w:right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357" w:hRule="atLeast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Días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Temas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5</w:t>
            </w:r>
            <w:r>
              <w:rPr/>
              <w:t xml:space="preserve"> octubre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37. Pablo, escogido para anunciar el evangelio de Dios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19</w:t>
            </w:r>
            <w:r>
              <w:rPr/>
              <w:t xml:space="preserve"> octubre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38. Tened los sentimientos de Cristo Jesús.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</w:t>
            </w:r>
            <w:r>
              <w:rPr/>
              <w:t>6</w:t>
            </w:r>
            <w:r>
              <w:rPr/>
              <w:t xml:space="preserve"> octubre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39. Estáis salvados por pura gracia.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 nov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  <w:i/>
              </w:rPr>
              <w:t>OC 16. Cristo mi única ganancia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16</w:t>
            </w:r>
            <w:r>
              <w:rPr>
                <w:bCs/>
                <w:iCs/>
              </w:rPr>
              <w:t xml:space="preserve"> nov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40. Primer, segundo y tercer mandamiento.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23</w:t>
            </w:r>
            <w:r>
              <w:rPr/>
              <w:t xml:space="preserve"> Nov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41. El cuarto mandamiento.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30</w:t>
            </w:r>
            <w:r>
              <w:rPr/>
              <w:t xml:space="preserve"> Nov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42. El quinto mandamiento.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14</w:t>
            </w:r>
            <w:r>
              <w:rPr/>
              <w:t xml:space="preserve"> Dic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43. El sexto y noveno mandamiento.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21</w:t>
            </w:r>
            <w:r>
              <w:rPr/>
              <w:t xml:space="preserve"> Dic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44. El séptimo y décimo mandamiento.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</w:t>
            </w:r>
            <w:r>
              <w:rPr/>
              <w:t>1</w:t>
            </w:r>
            <w:r>
              <w:rPr/>
              <w:t xml:space="preserve"> Enero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</w:rPr>
            </w:pPr>
            <w:r>
              <w:rPr/>
              <w:t>45. El octavo mandamiento.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18</w:t>
            </w:r>
            <w:r>
              <w:rPr/>
              <w:t xml:space="preserve"> Enero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46. San Agustín de Hipona.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</w:t>
            </w:r>
            <w:r>
              <w:rPr/>
              <w:t>5</w:t>
            </w:r>
            <w:r>
              <w:rPr/>
              <w:t xml:space="preserve"> Enero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47. San Benito de Nursia.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</w:t>
            </w:r>
            <w:r>
              <w:rPr/>
              <w:t xml:space="preserve"> Febrero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48. San Juan de Dios.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  <w:iCs/>
              </w:rPr>
              <w:t>1</w:t>
            </w:r>
            <w:r>
              <w:rPr>
                <w:b/>
                <w:bCs/>
                <w:iCs/>
              </w:rPr>
              <w:t>5</w:t>
            </w:r>
            <w:r>
              <w:rPr>
                <w:b/>
                <w:bCs/>
                <w:iCs/>
              </w:rPr>
              <w:t xml:space="preserve"> Febrero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Manos Unidas.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/>
                <w:sz w:val="22"/>
                <w:szCs w:val="22"/>
              </w:rPr>
            </w:pPr>
            <w:r>
              <w:rPr>
                <w:b w:val="false"/>
                <w:bCs w:val="false"/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  <w:r>
              <w:rPr>
                <w:bCs/>
                <w:iCs/>
              </w:rPr>
              <w:t>2</w:t>
            </w:r>
            <w:r>
              <w:rPr>
                <w:bCs/>
                <w:iCs/>
              </w:rPr>
              <w:t xml:space="preserve"> Febrero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/>
              <w:t>47. San Benito de Nursia.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/>
                <w:sz w:val="22"/>
                <w:szCs w:val="22"/>
              </w:rPr>
            </w:pPr>
            <w:r>
              <w:rPr>
                <w:b w:val="false"/>
                <w:bCs w:val="false"/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</w:t>
            </w:r>
            <w:r>
              <w:rPr/>
              <w:t xml:space="preserve"> marzo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49. Santa Teresa de Jesús.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/>
                <w:sz w:val="22"/>
                <w:szCs w:val="22"/>
              </w:rPr>
            </w:pPr>
            <w:r>
              <w:rPr>
                <w:b w:val="false"/>
                <w:bCs w:val="false"/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8</w:t>
            </w:r>
            <w:r>
              <w:rPr/>
              <w:t xml:space="preserve"> marzo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/>
              <w:t>50. San Franciso Javier.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/>
                <w:sz w:val="22"/>
                <w:szCs w:val="22"/>
              </w:rPr>
            </w:pPr>
            <w:r>
              <w:rPr>
                <w:b w:val="false"/>
                <w:bCs w:val="false"/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>
              <w:rPr>
                <w:b/>
                <w:bCs/>
              </w:rPr>
              <w:t xml:space="preserve"> Marzo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Seminario. </w:t>
            </w:r>
            <w:r>
              <w:rPr>
                <w:b/>
              </w:rPr>
              <w:t>Via crucis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/>
                <w:sz w:val="22"/>
                <w:szCs w:val="22"/>
              </w:rPr>
            </w:pPr>
            <w:r>
              <w:rPr>
                <w:b w:val="false"/>
                <w:bCs w:val="false"/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 abril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i/>
              </w:rPr>
              <w:t>Celebración núcleo: Jesucristo es el Camino.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3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/>
                <w:sz w:val="22"/>
                <w:szCs w:val="22"/>
              </w:rPr>
            </w:pPr>
            <w:r>
              <w:rPr>
                <w:b w:val="false"/>
                <w:bCs w:val="false"/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/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b w:val="false"/>
                <w:bCs w:val="false"/>
                <w:i/>
                <w:sz w:val="22"/>
                <w:szCs w:val="22"/>
              </w:rPr>
            </w:pPr>
            <w:r>
              <w:rPr>
                <w:b w:val="false"/>
                <w:bCs w:val="false"/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/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/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/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ind w:left="1080" w:right="0"/>
        <w:rPr>
          <w:b/>
        </w:rPr>
      </w:pPr>
      <w:r>
        <w:rPr>
          <w:b/>
        </w:rPr>
      </w:r>
    </w:p>
    <w:sectPr>
      <w:type w:val="nextPage"/>
      <w:pgSz w:w="11906" w:h="16838"/>
      <w:pgMar w:left="907" w:right="907" w:gutter="0" w:header="0" w:top="899" w:footer="0" w:bottom="71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  <w:i/>
    </w:rPr>
  </w:style>
  <w:style w:type="character" w:styleId="WW8Num1z0">
    <w:name w:val="WW8Num1z0"/>
    <w:qFormat/>
    <w:rPr>
      <w:sz w:val="24"/>
      <w:szCs w:val="24"/>
    </w:rPr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ontenidodelmarcouser">
    <w:name w:val="Contenido del marco (user)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21</TotalTime>
  <Application>LibreOffice/26.2.1.2$Windows_X86_64 LibreOffice_project/620$Build-2</Application>
  <AppVersion>15.0000</AppVersion>
  <Pages>1</Pages>
  <Words>166</Words>
  <Characters>744</Characters>
  <CharactersWithSpaces>847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2023-09-04T17:49:00Z</dcterms:created>
  <dc:creator>Oscar</dc:creator>
  <dc:description/>
  <dc:language>es-ES</dc:language>
  <cp:lastModifiedBy/>
  <cp:lastPrinted>2019-10-21T11:00:00Z</cp:lastPrinted>
  <dcterms:modified xsi:type="dcterms:W3CDTF">2026-08-19T12:17:14Z</dcterms:modified>
  <cp:revision>15</cp:revision>
  <dc:subject/>
  <dc:title>24 Octubre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